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陕西铁路工程职业技术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eastAsia="zh-CN"/>
        </w:rPr>
        <w:t>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2022年春季疫情防控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应急处置演练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sectPr>
          <w:pgSz w:w="11906" w:h="16838"/>
          <w:pgMar w:top="2098" w:right="1474" w:bottom="1984" w:left="1587" w:header="851" w:footer="1559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2022年4月29日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陕西铁路工程职业技术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2022年春季疫情防控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应急处置演练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方案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总指挥：贺建锋副校长       总协调：王宏礼  王云波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方案策划：胡静静  刘斌     主持：陈莎莎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参演人员：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解泽鹏（学生）  梁启明  侯豫星  黄阿岗  彭波  刘斌  陈浩龙  吕泊怡  王凯平  康江龙  亢新河  刘喆  胡海东  李晓斌  杨勃  王宏礼  魏超  赵洪全 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身穿防护服人员：医务所医护人员、安保人员、消杀人员、转运司机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3" w:firstLineChars="200"/>
        <w:jc w:val="both"/>
        <w:textAlignment w:val="baseline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一、演练时间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上午8:30开始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二、演练地点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临渭校区塑胶篮球场及六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学生公寓楼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。观摩人员在临渭校区塑胶篮球场就坐。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三、演练目的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29292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全面提升学校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疫情防控组织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协调与</w:t>
      </w:r>
      <w:r>
        <w:rPr>
          <w:rFonts w:hint="eastAsia" w:ascii="仿宋_GB2312" w:hAnsi="仿宋_GB2312" w:eastAsia="仿宋_GB2312" w:cs="仿宋_GB2312"/>
          <w:b w:val="0"/>
          <w:bCs w:val="0"/>
          <w:color w:val="292929"/>
          <w:sz w:val="32"/>
          <w:szCs w:val="32"/>
          <w:highlight w:val="none"/>
          <w:shd w:val="clear" w:color="auto" w:fill="FFFFFF"/>
        </w:rPr>
        <w:t>应急处置能力</w:t>
      </w:r>
      <w:r>
        <w:rPr>
          <w:rFonts w:hint="eastAsia" w:ascii="仿宋_GB2312" w:hAnsi="仿宋_GB2312" w:eastAsia="仿宋_GB2312" w:cs="仿宋_GB2312"/>
          <w:b w:val="0"/>
          <w:bCs w:val="0"/>
          <w:color w:val="292929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highlight w:val="none"/>
          <w:shd w:val="clear" w:color="auto" w:fill="FFFFFF"/>
          <w:lang w:eastAsia="zh-CN"/>
        </w:rPr>
        <w:t>落实“</w:t>
      </w:r>
      <w:r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highlight w:val="none"/>
          <w:shd w:val="clear" w:color="auto" w:fill="FFFFFF"/>
          <w:lang w:val="en-US" w:eastAsia="zh-CN"/>
        </w:rPr>
        <w:t>四方”（</w:t>
      </w:r>
      <w:r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highlight w:val="none"/>
          <w:shd w:val="clear" w:color="auto" w:fill="FFFFFF"/>
          <w:lang w:eastAsia="zh-CN"/>
        </w:rPr>
        <w:t>属地、部门、单位、个人</w:t>
      </w:r>
      <w:r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highlight w:val="none"/>
          <w:shd w:val="clear" w:color="auto" w:fill="FFFFFF"/>
          <w:lang w:val="en-US" w:eastAsia="zh-CN"/>
        </w:rPr>
        <w:t>）责任和“四早”（早发现、早报告、早隔离、早治疗）要求</w:t>
      </w:r>
      <w:r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292929"/>
          <w:sz w:val="32"/>
          <w:szCs w:val="32"/>
          <w:highlight w:val="none"/>
          <w:shd w:val="clear" w:color="auto" w:fill="FFFFFF"/>
          <w:lang w:eastAsia="zh-CN"/>
        </w:rPr>
        <w:t>确保师生生命安全，筑牢校园安全防线</w:t>
      </w:r>
      <w:r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3" w:firstLineChars="200"/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四、演练背景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shd w:val="clear" w:color="auto" w:fill="FFFFFF"/>
          <w:lang w:val="en-US" w:eastAsia="zh-CN"/>
        </w:rPr>
        <w:t>临渭区出现本土病例，临渭校区出现密接人员，随后其转为初筛阳性人员；校园发生聚集性疫情。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五、参演单位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rPr>
          <w:rFonts w:hint="default" w:ascii="仿宋_GB2312" w:hAnsi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疫情防控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领导小组成员单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位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、疫情防控各工作组。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六、观摩人员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1.属地疫情防控指挥部领导及有关人员；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2.校领导，学校疫情防控工作组组长，流调队成员，防疫专员，每个学院安排3名辅导员现场观摩，其他辅导员及师生可通过腾讯会议直播方式观看。（点击链接入会，或添加至会议列表：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"https://meeting.tencent.com/dm/FRMKK4hmJJYW"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https://meeting.tencent.com/dm/FRMKK4hmJJYW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#腾讯会议：980-240-287复制该信息，打开手机腾讯会议即可参与）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七、演练场景及形式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根据三个不同场景，采取模拟实战展示相应处置程序，设定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校园出现密切接触者、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校园内出现初筛阳性人员、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校园出现聚集性疫情等三个场景。</w:t>
      </w:r>
    </w:p>
    <w:p>
      <w:pPr>
        <w:pStyle w:val="3"/>
        <w:numPr>
          <w:ilvl w:val="0"/>
          <w:numId w:val="1"/>
        </w:numPr>
        <w:ind w:left="0" w:leftChars="0" w:firstLine="643" w:firstLineChars="200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意见建议及总结提高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演练结束后，观摩人员可通过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扫描二维码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填写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对此次防控演练的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意见和建议。</w:t>
      </w:r>
    </w:p>
    <w:p>
      <w:pPr>
        <w:pStyle w:val="3"/>
        <w:numPr>
          <w:ilvl w:val="0"/>
          <w:numId w:val="0"/>
        </w:numPr>
        <w:ind w:firstLine="883" w:firstLineChars="200"/>
        <w:rPr>
          <w:rFonts w:hint="eastAsia" w:ascii="仿宋_GB2312" w:hAnsi="仿宋_GB2312" w:eastAsia="宋体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宋体" w:cs="仿宋_GB2312"/>
          <w:b/>
          <w:bCs/>
          <w:color w:val="auto"/>
          <w:sz w:val="44"/>
          <w:szCs w:val="44"/>
          <w:lang w:val="en-US" w:eastAsia="zh-CN"/>
        </w:rPr>
        <w:drawing>
          <wp:inline distT="0" distB="0" distL="114300" distR="114300">
            <wp:extent cx="2306955" cy="2306955"/>
            <wp:effectExtent l="0" t="0" r="17145" b="17145"/>
            <wp:docPr id="2" name="图片 2" descr="1fb9df380cc64f9e8b8c27e89fd5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fb9df380cc64f9e8b8c27e89fd5e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宋体" w:cs="仿宋_GB2312"/>
          <w:b/>
          <w:bCs/>
          <w:color w:val="auto"/>
          <w:sz w:val="44"/>
          <w:szCs w:val="44"/>
          <w:lang w:val="en-US" w:eastAsia="zh-CN"/>
        </w:rPr>
        <w:br w:type="page"/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场景一   校园出现密切接触者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白（陈莎莎）：请全体注意，场景一演练现在开始。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环节一：信息报告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baseline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red"/>
          <w:lang w:val="en-US" w:eastAsia="zh-CN" w:bidi="ar-SA"/>
        </w:rPr>
        <w:t>旁  白：临渭区发生本土疫情,4月28日，动力学院一名学生接到临渭区疾控中心电话，被认定为B类密接人员。该生第一时间向辅导员报告。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学  生（解泽鹏）：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梁老师好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，我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是动力学院解泽鹏，刚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接到</w:t>
      </w:r>
      <w:r>
        <w:rPr>
          <w:rFonts w:hint="eastAsia" w:ascii="仿宋_GB2312" w:hAnsi="仿宋_GB2312" w:cs="仿宋_GB2312"/>
          <w:b w:val="0"/>
          <w:bCs w:val="0"/>
          <w:color w:val="292929"/>
          <w:sz w:val="32"/>
          <w:szCs w:val="32"/>
          <w:shd w:val="clear" w:color="auto" w:fill="FFFFFF"/>
          <w:lang w:val="en-US" w:eastAsia="zh-CN"/>
        </w:rPr>
        <w:t>临渭区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疾控中心电话，4月2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日我在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乘坐公交车时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与一名确诊人员有时空交集，被认定为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类密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今天上午10点左右要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把我接到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渭南信达酒店进行集中隔离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（学生在6号学生公寓130室内，手持对讲机替代手机进行报告）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辅导员（梁启明）：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好的同学，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信息已收到，你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和舍友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待在宿舍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待通知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（辅导员在辅导员标识处，手持对讲机接收学生报告，并做好记录）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动力学院（侯豫星）：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立即派动力学院流调1组对学生解泽鹏进行流调工作，摸排C类密接。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（动力学院负责人在动力学院标识处，发言）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白：动力学院一方面立即向学生工作组报告，学生工作组向学校防控办和流调与隔离转运管控组分别报告，一方面立即进行流调工作。防控办即报社区和省教育厅，流调与隔离转运管控组随即准备人员管控工作。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学生处（黄阿岗）：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防控办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流调与隔离转运管控组，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动力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学院一名学生确定为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类密接。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具体信息随即通过短信发送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（学生处负责人在学生工作组标识处，发言）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default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卫生所（彭波）：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流调与隔离转运管控组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马上安排人员管控。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（卫生所负责人在流调与隔离转运管控组标识处，发言）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防控办（刘斌）：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信息收到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，请防控办工作人员分别报社区和省教育厅。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（防控办负责人在防控办标识处，发言）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防控办工作人员1（陈浩龙）：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社区网格长、省教育厅，我校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一名学生确定为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类密接。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具体信息随即通过短信发送,正式文件2小时内报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送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（防控办人员1在防控办标识处，发言）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社区（吕泊怡）：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信息收到，我们立即配合下步工作。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（社区负责人在社区标识处，发言）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default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防控办工作人员2（王凯平）：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省教育厅，正式文件我们已通过OA平台完成报送。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（防控办人员2在防控办标识处，发言）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环节二：人员管控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白：校园立即激活应急响应机制，启动工作专班，各工作组迅速到位开展工作，校园采取封闭式管理，落实各项疫情防控措施。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防控办（刘斌）：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经学校疫情防控应急专班研判决定，临时将6号学生公寓楼划定为管控区，各工作组迅速落实各项工作。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（防控办负责人在防控办标识处，发言）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安全保卫处（康江龙）：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封闭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校门、严格门禁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校内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人员与车辆非必要不流动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对6号学生公寓楼执行拉警戒线、贴封条等控制措施。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（安全保卫处负责人在安全保卫组标识处，发言；配合动作：①2名安保人员按二级防护要求着装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，先在楼入口处拉警戒线，再进入6号学生公寓楼贴封条（管控区）；②1名安保人员举手牌模拟封闭校门）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学生处（黄阿岗）：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学生实行校园封闭式管理，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需外出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审批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手续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辅导员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密切关注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细致耐心做好学生情绪安抚和心理疏导工作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6号学生公寓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在每层派驻2名层长监督管理，所有学生静在宿舍。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（学生处负责人在学生工作组标识处，发言）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辅导员（梁启明）：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报到，全体辅导员已收到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（辅导员在辅导员标识处，发言）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宣传部（亢新河）：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已密切监控舆情。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（宣传部负责人在组织宣传与舆情管控组标识处，发言）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组织部（刘喆）：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已安排党员先锋队身着防护服入住6号公寓，协助做好学生的管理服务工作。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baseline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（组织部负责人在组织宣传与舆情管控组标识处，发言）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人事处（胡海东）：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已通知教职员工非必要不流动。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（人事处负责人在教职工工作组标识处，发言）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餐饮中心（李晓斌）：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各食堂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停止堂食，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防疫物资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、餐食保障到位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（餐饮中心负责人在后勤保障组标识处，发言）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教务处（杨勃）：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各教学单位暂停线下教学。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（教务处负责人在教学工作组标识处，发言）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环节三：配合应急处置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白：流调与隔离转运管控组、学生工作组落实应急处置措施，配合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red"/>
          <w:lang w:val="en-US" w:eastAsia="zh-CN" w:bidi="ar-SA"/>
        </w:rPr>
        <w:t>临渭区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疫情防控指挥部（简称“区指”）做好隔离转运，并开展流调B类密接、摸排C类密接工作。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卫生所（彭波）：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医务人员迅速前往6号学生公寓楼130室，将密接学生解泽鹏先行转运至校内隔离点，等待区指转运；立即做好全员核酸检测准备。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（卫生所负责人在流调与隔离转运管控组标识处，发言；配合动作：卫生所2名工作人员按二级防护要求着装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，携带N95口罩，进入6号宿舍楼转运密接学生至校内隔离点;被转运的学生佩戴好N95口罩后再出来）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白：流调与隔离转运管控组2名工作人员按二级防护要求着装，携带给密接学生替换的N95口罩，进入6号宿舍楼开展转运工作。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卫生所工作人员（彭波）：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区指，我们已按照要求完成校内隔离转运工作。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（卫生所工作人员将密接学生带到校内隔离点后，发言）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区指（吕泊怡）：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将密接学生转运至校外隔离酒店进行观察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，后续开展流调工作。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（区指扮演者在区指标识处，发言；120转运车开到校内隔离点，驾驶员【同时为“区指转运人员”】按二级防护要求着装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，接走学生）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防控办（刘斌）：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仿宋_GB2312" w:hAnsi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学生工作组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教职工工作组、动力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学院配合</w:t>
      </w:r>
      <w:r>
        <w:rPr>
          <w:rFonts w:hint="eastAsia" w:ascii="仿宋_GB2312" w:hAnsi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区指，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做好流调工作。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（防控办负责人在防控办标识处，发言）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白：在学校各相关部门的配合下，经过区指流调，共摸排出12名C类密接人员，均已按要求转运至校外隔离点进行集中隔离观察。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环节四：终末消毒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白：后勤保障处工作人员进行终末消毒。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后勤保障处（王宏礼）：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已将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密接人员所在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宿舍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和所涉教室、食堂、操场、浴室、图书馆等区域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进行消杀，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对所涉区域的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空调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进行了清洗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消毒处理。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（后勤保障处负责人在后勤保障组标识处，发言）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白：场景一演练完毕。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val="en-US" w:eastAsia="zh-CN"/>
        </w:rPr>
        <w:t>场景二   校园内出现初筛阳性人员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59" w:leftChars="409"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白：请全体注意，场景二演练现在开始。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环节一:信息报告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白：4月29日9：30，学校防控办接到辖区通知，4月28日转运至校外隔离的B类学生确认为初筛阳性人员，接到通知后，学校立即采取应急措施。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防控办（刘斌）：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请防控办工作人员立即报社区和省教育厅。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（防控办负责人在防控办标识处，发言）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防控办工作人员1（陈浩龙）：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社区网格长、省教育厅，我校4月28日转运至校外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隔离的B类学生确认为初筛阳性人员，具体信息随即通过短信发送,正式文件2小时内报送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（防控办人员1在防控办标识处，发言）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社区（吕泊怡）：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信息收到，我们立即报区指，并配合后续工作。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（社区负责人在社区标识处，发言）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防控办工作人员2（王凯平）：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省教育厅，正式文件我们已于29日上午11：00通过OA平台完成报送。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（防控办人员2在防控办标识处，发言）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白：接学校情况报告后，省教育厅、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red"/>
          <w:lang w:val="en-US" w:eastAsia="zh-CN" w:bidi="ar-SA"/>
        </w:rPr>
        <w:t>临渭区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成立工作专班并指导学校开展应急工作。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环节二：人员管控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白：各工作组在专班指导下，迅速开展工作，落实各项应急管控措施。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防控办（刘斌）：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经专班研判决定，临时将6号学生公寓楼划定为封控区，校内其它区域为管控区，等待区指下一步指示。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（防控办负责人在防控办标识处，发言）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安全保卫处（康江龙）：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封闭校园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所有出入口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开启医疗、物资保障专用通道，所有人员与车辆不进不出，家属区与教学区实行硬隔离；继续对6号学生公寓楼保持管理控制，所有学生静在宿舍。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（安全保卫处负责人在安全保卫组标识处，发言；配合动作：①2名安保人员按二级防护要求着装&lt;外贴身份标识&gt;，将学生公寓楼前的警戒线上加贴封控区标识；②1名安保人员模拟隔离家属区）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baseline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学生处（黄阿岗）：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紧急制动；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配合专班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实行学生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宿舍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辅导员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密切关注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细致耐心做好学生情绪安抚和心理疏导工作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（学生处负责人在学生工作组标识处，发言）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辅导员（梁启明）：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报告，全体辅导员收到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baseline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（辅导员在辅导员标识处，发言）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宣传部（亢新河）：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已密切监控舆情。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baseline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（宣传部负责人在组织宣传与舆情管控组标识处，发言）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组织部（刘喆）：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已安排党员先锋队身着防护服入住6号公寓，协助做好学生的管理服务工作。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baseline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（组织部负责人在组织宣传与舆情管控组标识处，发言）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人事处（胡海东）：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全体教职员工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紧急制动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（人事处负责人在教职工工作组标识处，发言）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人事处工作人员（魏超）：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已通知全体教职员工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静止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（人事处工作人员在教职工工作组标识处，发言）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餐饮中心（李晓斌）：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各食堂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停止堂食，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防疫物资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、餐食保障到位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（餐饮中心负责人在后勤保障组标识处，发言）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教务处（杨勃）：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继续开展线上教学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（教务处负责人在教学工作组标识处，发言）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环节三：配合应急处置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白：各相关单位配合专班落实各项应急处置措施。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区  指（吕泊怡）：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请陕铁院迅速开展新一轮流调摸排工作。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default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（区指扮演者在区指标识处，发言；120转运车先停在隔离点处）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防控办（刘斌）：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请学生工作组、教职工工作组在专班指导下，配合区指，继续深入摸排B类、C类密接人员。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（防控办负责人在防控办标识处，发言）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白：在学校各相关部门的配合下，经过区指流调，共摸排出2名新增C类密接人员，均已按要求转运至校外隔离点进行集中隔离观察。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（卫生所工作人员按二级防护要求着装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，携带2份N95口罩，进入6号宿舍楼，转运新产生的密接学生至校内隔离点;待到达隔离点后，人员直接登转运车驶离）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卫生所（彭波）：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配合区指开展全员核酸检测。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（卫生所在流调与隔离转运管控组标识处，发言）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环节四：终末消毒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白：区指安排工作队进行终末消毒。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default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何冰负责：（后勤保障处1名人员扮演消杀工作队，按二级防护要求着装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，带消杀装备，进入6号宿舍楼消毒）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白：终末消毒完毕，场景二演练结束。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场景三  校园出现聚集性疫情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白：请全体注意，场景三演练现在开始。场景三为独立情景设置，与前两个场景没有关联，背景为校内发生聚集性疫情。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red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环节一：信息报告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red"/>
          <w:lang w:val="en-US" w:eastAsia="zh-CN" w:bidi="ar-SA"/>
        </w:rPr>
        <w:t>旁  白：4月29日9：30，卫生所报告全员核酸中发现5名初筛阳性人员，随后学校立即采取相应防控措施。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卫生所（彭波）：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防控办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，4月28日下午进行的全员核酸检测发现动力学院有5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初筛阳性学生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具体信息随即通过短信发送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（卫生所负责人在流调与隔离转运管控组标识处，发言）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防控办（刘斌）：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信息收到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，请防控办工作人员立即报社区和省教育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厅。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（防控办负责人在防控办标识处，发言）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防控办工作人员1（陈浩龙）：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社区网格长、省教育厅，我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院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名学生确定为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初筛阳性人员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具体信息随即通过短信发送,正式文件2小时内报送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（防控办人员1在防控办标识处，发言）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社区（吕泊怡）：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信息收到，我们立即报区指，并配合后续工作。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（社区负责人在社区标识处，发言）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防控办工作人员2（王凯平）：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省教育厅，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正式文件我们已于29日上午11:20通过OA平台完成报送。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（防控办人员2在防控办标识处，发言）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白：接学校情况报告后，省教育厅、临渭区工作专班进驻校园。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环节二：人员管控：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白：校园立即激活应急指挥体系，各工作组配合专班迅速开展工作，落实各项应急管控措施，相关人员管控动作已在前述步骤中展示，此处不再安排演示动作。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专  班（赵洪全）：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现已进驻陕铁院指导学校开展人员管控、病例转运、核酸检测、流调摸排、消毒消杀、情绪安抚等工作。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default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（专班扮演者在专班标识处，发言）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防控办（刘斌）：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经专班研判决定，将6号学生公寓楼划定为封控区，校内其它区域为管控区，各工作组迅速落实各项工作。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（防控办负责人在防控办标识处，发言）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安全保卫处（康江龙）：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封闭校园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所有出入口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开启医疗、物资保障专用通道，所有人员与车辆不进不出，家属区与教学区实行硬隔离；对6号学生公寓楼执行拉警戒线、贴封条等控制措施。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（安全保卫处负责人在安全保卫组标识处，发言；不再安排人员做配合动作）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学生处（黄阿岗）：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紧急制动；学生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宿舍配合专班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辅导员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密切关注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细致耐心做好学生情绪安抚和心理疏导工作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6号公寓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每层派驻2名层长监督管理，所有学生静在宿舍。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baseline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（学生处负责人在学生工作组标识处，发言）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辅导员（梁启明）：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报告，全体辅导员收到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baseline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（辅导员在辅导员标识处，发言）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宣传部（亢新河）：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已密切监控舆情。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（宣传部负责人在组织宣传与舆情管控组标识处，发言）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组织部（刘喆）：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已安排党员先锋队身着防护服入住6号公寓，协助做好学生的管理服务工作。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baseline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（组织部负责人在组织宣传与舆情管控组标识处，发言）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人事处（胡海东）：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全体教职员工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紧急制动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（人事处负责人在教职工工作组标识处，发言）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餐饮中心（李晓斌）：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关闭学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、超市，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防疫物资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、生活物资等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均已准备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到位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（餐饮中心负责人在后勤保障组标识处，发言）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教务处（杨勃）：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暂停所有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教学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（教务处负责人在教学工作组标识处，发言）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环节三：配合应急处置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白：各相关单位配合专班落实各项应急处置措施。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default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专  班（赵洪全）：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请陕铁院立即开展阳性病例和密接人员转运、流调摸排、全员核酸工作。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（专班扮演者在专班标识处，发言）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防控办（刘斌）：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请各工作组按照专班要求迅速行动。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（防控办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yellow"/>
          <w:lang w:val="en-US" w:eastAsia="zh-CN"/>
        </w:rPr>
        <w:t>负责人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在防控办标识处，发言；卫生所2名工作人员按二级防护要求着装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，前往6号学生公寓楼门前和转运人员会合；安全保卫组2名安保人员按二级防护要求着装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，前往6号学生公寓楼门前和转运人员会合）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val="en-US" w:eastAsia="zh-CN"/>
        </w:rPr>
        <w:t>区  指（吕泊怡）：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转运组车辆立即进入校园，开展转运工作。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yellow"/>
          <w:lang w:val="en-US" w:eastAsia="zh-CN"/>
        </w:rPr>
        <w:t>（区指扮演者在区指标识处，发言；120转运车辆同步开到6号学生公寓楼门口，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驾驶员【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同时为“区指转运人员”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none"/>
          <w:lang w:val="en-US" w:eastAsia="zh-CN"/>
        </w:rPr>
        <w:t>】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highlight w:val="yellow"/>
          <w:lang w:val="en-US" w:eastAsia="zh-CN"/>
        </w:rPr>
        <w:t>下车后带已等候在门口的2名医务人员、2名安保人员进去接阳性学生）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卫生所（彭波）：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流调与隔离转运管控组医务工作人员配合转运阳性病例、密接人员，并按要求开展全员核酸检测。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（卫生所负责人在流调与隔离转运管控组标识处，发言；卫生所已和转运组会合的2名工作人员，跟随驾驶员进入6号学生公寓转运阳性病例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安全保卫处（康江龙）：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请安保人员配合转运阳性病例、密接人员。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（安全保卫处负责人在安全保卫组标识处，发言；安全保卫处已和转运组会合的2名安保人员，跟随驾驶员进入6号学生公寓维持转运秩序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学生处（黄阿岗）：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会同动力学院密切配合区指开展流调，摸排B类、C类人员。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（学生处负责人在学生工作组标识处，发言）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党政办（刘斌）：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党政办工作人员协调车辆，配合专班转运密接人员。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（党政办负责人在综合协调组标识处，发言；1辆公车，司机按二级防护要求着装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，开到6号学生公寓楼门前）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在省教育厅、临渭区工作专班指导下，学校多部门密切配合区指开展流调工作，共摸排出17名B类密接人员（其中学生14名、教职工3名）、35名C类密接人员（其中学生24名、教职工11名），均已按要求转运至校外隔离点进行集中隔离观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环节四：终末消毒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白：区指安排工作队进行终末消毒。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rPr>
          <w:rFonts w:hint="default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何冰负责：（后勤保障处1名人员扮演消杀工作队，按二级防护要求着装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single"/>
          <w:lang w:val="en-US" w:eastAsia="zh-CN"/>
        </w:rPr>
        <w:t>&lt;外贴身份标识&gt;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lang w:val="en-US" w:eastAsia="zh-CN"/>
        </w:rPr>
        <w:t>，带消杀装备，进入6号宿舍楼消毒）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  <w:t>旁  白：终末消毒完毕，场景三演练结束。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red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  <w:lang w:val="en-US" w:eastAsia="zh-CN"/>
        </w:rPr>
        <w:t>各部门分工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一、宣传部：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1.摄影摄像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2.网络直播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二、安保处：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警戒线、一米线，观摩区及演练区划分，封闭塑胶篮球场和六号公寓之间的道路，并提前清理道路上的车辆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三、团委：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1.旁白解说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2.音箱一部，话筒至少3个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四、党政办：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1.公车一辆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2.各工作组标识打印及张贴，身份标识打印，封控区、管控区标识打印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五、动力学院：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1.两部对讲机及参与演练的学生、辅导员人员确定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2.场地布置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六、后勤保障处：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1.防护服、口罩、手套等防护物资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2.邀请属地疫情防控及疾控部门指导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3.120救护车联系（阎晓梅负责）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4.制作2022年春季疫情防控应急演练意见和建议的调查问卷，总结提高。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5.制作演练材料二维码，师生可通过扫码领取。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yellow"/>
          <w:lang w:val="en-US" w:eastAsia="zh-CN"/>
        </w:rPr>
        <w:t>注意：所有参与演练的人员除了备注穿防护服的以外，其他人员统一穿正装。4月29日7:30到达演练地点。感谢大家配合！</w:t>
      </w:r>
    </w:p>
    <w:sectPr>
      <w:footerReference r:id="rId3" w:type="default"/>
      <w:pgSz w:w="11906" w:h="16838"/>
      <w:pgMar w:top="2098" w:right="1474" w:bottom="1984" w:left="1587" w:header="851" w:footer="1559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FFB4D"/>
    <w:multiLevelType w:val="singleLevel"/>
    <w:tmpl w:val="E35FFB4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OWYxM2JlZTc1NTI3YjQ4YWNiMzM3YjQwYzc3NWMifQ=="/>
  </w:docVars>
  <w:rsids>
    <w:rsidRoot w:val="01C25F59"/>
    <w:rsid w:val="0020339A"/>
    <w:rsid w:val="00B74C12"/>
    <w:rsid w:val="00CC7FC7"/>
    <w:rsid w:val="00DE4630"/>
    <w:rsid w:val="010A0548"/>
    <w:rsid w:val="01227292"/>
    <w:rsid w:val="012C7808"/>
    <w:rsid w:val="015B5A28"/>
    <w:rsid w:val="01C25F59"/>
    <w:rsid w:val="01E6391C"/>
    <w:rsid w:val="02727ED8"/>
    <w:rsid w:val="027B7993"/>
    <w:rsid w:val="02A9418D"/>
    <w:rsid w:val="02E12D01"/>
    <w:rsid w:val="03296710"/>
    <w:rsid w:val="037D1AC0"/>
    <w:rsid w:val="03F219A1"/>
    <w:rsid w:val="043B2C80"/>
    <w:rsid w:val="0441188B"/>
    <w:rsid w:val="048007A0"/>
    <w:rsid w:val="049F2134"/>
    <w:rsid w:val="04C707CC"/>
    <w:rsid w:val="05672E1E"/>
    <w:rsid w:val="057C7EE1"/>
    <w:rsid w:val="059B7073"/>
    <w:rsid w:val="05DE7F94"/>
    <w:rsid w:val="06B81ED8"/>
    <w:rsid w:val="07375BAD"/>
    <w:rsid w:val="07565621"/>
    <w:rsid w:val="075D488E"/>
    <w:rsid w:val="07737354"/>
    <w:rsid w:val="0798530D"/>
    <w:rsid w:val="07A42E2C"/>
    <w:rsid w:val="07B13FA0"/>
    <w:rsid w:val="08193505"/>
    <w:rsid w:val="086E3B0B"/>
    <w:rsid w:val="08AD1A24"/>
    <w:rsid w:val="08C133D1"/>
    <w:rsid w:val="08EF0513"/>
    <w:rsid w:val="094E006D"/>
    <w:rsid w:val="09896468"/>
    <w:rsid w:val="09C11668"/>
    <w:rsid w:val="09DE1653"/>
    <w:rsid w:val="09F178F7"/>
    <w:rsid w:val="0A4D5725"/>
    <w:rsid w:val="0A9417C2"/>
    <w:rsid w:val="0A990272"/>
    <w:rsid w:val="0ADD6A6C"/>
    <w:rsid w:val="0B243D87"/>
    <w:rsid w:val="0B5B5A4F"/>
    <w:rsid w:val="0B6704EB"/>
    <w:rsid w:val="0B8F75C4"/>
    <w:rsid w:val="0B9235EC"/>
    <w:rsid w:val="0BCD4D1A"/>
    <w:rsid w:val="0BDB4EA5"/>
    <w:rsid w:val="0BDE17CB"/>
    <w:rsid w:val="0C0046D4"/>
    <w:rsid w:val="0C65365B"/>
    <w:rsid w:val="0CC61C88"/>
    <w:rsid w:val="0CDA54C1"/>
    <w:rsid w:val="0CF25AFE"/>
    <w:rsid w:val="0D7331CC"/>
    <w:rsid w:val="0D856301"/>
    <w:rsid w:val="0DF465A6"/>
    <w:rsid w:val="0E0B41DE"/>
    <w:rsid w:val="0E7B2634"/>
    <w:rsid w:val="0E903615"/>
    <w:rsid w:val="0E9F45D2"/>
    <w:rsid w:val="0EC3279A"/>
    <w:rsid w:val="0EC76CC0"/>
    <w:rsid w:val="0EF10D50"/>
    <w:rsid w:val="0EFE1E0C"/>
    <w:rsid w:val="0FCF2544"/>
    <w:rsid w:val="0FF17CC9"/>
    <w:rsid w:val="103B6EB1"/>
    <w:rsid w:val="10AC33DF"/>
    <w:rsid w:val="10B13B8A"/>
    <w:rsid w:val="10D17073"/>
    <w:rsid w:val="11C87AA3"/>
    <w:rsid w:val="11F80012"/>
    <w:rsid w:val="11FD20E0"/>
    <w:rsid w:val="12301B77"/>
    <w:rsid w:val="123E7F36"/>
    <w:rsid w:val="126B7E38"/>
    <w:rsid w:val="12A21BC6"/>
    <w:rsid w:val="12D65EB7"/>
    <w:rsid w:val="131B5E0D"/>
    <w:rsid w:val="1364507F"/>
    <w:rsid w:val="1369567A"/>
    <w:rsid w:val="13951AFE"/>
    <w:rsid w:val="13A832C8"/>
    <w:rsid w:val="13AF1CBB"/>
    <w:rsid w:val="13AF2F6F"/>
    <w:rsid w:val="13B21089"/>
    <w:rsid w:val="147D33B3"/>
    <w:rsid w:val="147F207F"/>
    <w:rsid w:val="14AD3B3D"/>
    <w:rsid w:val="15393438"/>
    <w:rsid w:val="158975B3"/>
    <w:rsid w:val="15F74AD4"/>
    <w:rsid w:val="16F67850"/>
    <w:rsid w:val="170824D7"/>
    <w:rsid w:val="170E1352"/>
    <w:rsid w:val="17662C40"/>
    <w:rsid w:val="176B0F6E"/>
    <w:rsid w:val="17C26585"/>
    <w:rsid w:val="1801566B"/>
    <w:rsid w:val="18437F6B"/>
    <w:rsid w:val="18502F73"/>
    <w:rsid w:val="188D3BE6"/>
    <w:rsid w:val="18B132C5"/>
    <w:rsid w:val="18D95B8F"/>
    <w:rsid w:val="19010471"/>
    <w:rsid w:val="196642F4"/>
    <w:rsid w:val="19800A63"/>
    <w:rsid w:val="19CB099F"/>
    <w:rsid w:val="1A4F6111"/>
    <w:rsid w:val="1A7E523E"/>
    <w:rsid w:val="1AB266FE"/>
    <w:rsid w:val="1ADC6D40"/>
    <w:rsid w:val="1BFB1448"/>
    <w:rsid w:val="1CC66CA4"/>
    <w:rsid w:val="1CDE3150"/>
    <w:rsid w:val="1D662C95"/>
    <w:rsid w:val="1DB722E0"/>
    <w:rsid w:val="1DD04F97"/>
    <w:rsid w:val="1E5A1FB6"/>
    <w:rsid w:val="1E615C33"/>
    <w:rsid w:val="1E6D4F21"/>
    <w:rsid w:val="1F203ABD"/>
    <w:rsid w:val="1FBE218D"/>
    <w:rsid w:val="1FF41FBF"/>
    <w:rsid w:val="1FF42436"/>
    <w:rsid w:val="2012462A"/>
    <w:rsid w:val="20186262"/>
    <w:rsid w:val="201D46B9"/>
    <w:rsid w:val="20657772"/>
    <w:rsid w:val="2091237A"/>
    <w:rsid w:val="20D42D79"/>
    <w:rsid w:val="21016706"/>
    <w:rsid w:val="21AE1BA2"/>
    <w:rsid w:val="21D65C20"/>
    <w:rsid w:val="21F1643D"/>
    <w:rsid w:val="22246850"/>
    <w:rsid w:val="22B5320B"/>
    <w:rsid w:val="22E7672C"/>
    <w:rsid w:val="23515DF1"/>
    <w:rsid w:val="23616985"/>
    <w:rsid w:val="23673168"/>
    <w:rsid w:val="23A64B10"/>
    <w:rsid w:val="23AB173A"/>
    <w:rsid w:val="23F25907"/>
    <w:rsid w:val="2409047A"/>
    <w:rsid w:val="243C48C8"/>
    <w:rsid w:val="244D2EE1"/>
    <w:rsid w:val="24551643"/>
    <w:rsid w:val="24901603"/>
    <w:rsid w:val="249C74EB"/>
    <w:rsid w:val="24A52EF7"/>
    <w:rsid w:val="25171DB4"/>
    <w:rsid w:val="253833AF"/>
    <w:rsid w:val="253C025B"/>
    <w:rsid w:val="25436A31"/>
    <w:rsid w:val="25DE1EF8"/>
    <w:rsid w:val="26115C0E"/>
    <w:rsid w:val="26234550"/>
    <w:rsid w:val="26356F89"/>
    <w:rsid w:val="26382051"/>
    <w:rsid w:val="263E1187"/>
    <w:rsid w:val="269009DE"/>
    <w:rsid w:val="26913F93"/>
    <w:rsid w:val="26AB2067"/>
    <w:rsid w:val="26F15921"/>
    <w:rsid w:val="27157FA4"/>
    <w:rsid w:val="272D447F"/>
    <w:rsid w:val="274C17ED"/>
    <w:rsid w:val="282E7F7E"/>
    <w:rsid w:val="286A0497"/>
    <w:rsid w:val="28795C20"/>
    <w:rsid w:val="28913260"/>
    <w:rsid w:val="289933AC"/>
    <w:rsid w:val="28AD2AA2"/>
    <w:rsid w:val="29402BC6"/>
    <w:rsid w:val="29484B60"/>
    <w:rsid w:val="29733D0B"/>
    <w:rsid w:val="297700CC"/>
    <w:rsid w:val="298C154F"/>
    <w:rsid w:val="299420BD"/>
    <w:rsid w:val="29DC45B2"/>
    <w:rsid w:val="29E671F4"/>
    <w:rsid w:val="29EE6B69"/>
    <w:rsid w:val="2A6B7798"/>
    <w:rsid w:val="2B2D2CA0"/>
    <w:rsid w:val="2B430415"/>
    <w:rsid w:val="2B6568DD"/>
    <w:rsid w:val="2B85488A"/>
    <w:rsid w:val="2BB30D4D"/>
    <w:rsid w:val="2BEE2296"/>
    <w:rsid w:val="2C45390A"/>
    <w:rsid w:val="2C533B3C"/>
    <w:rsid w:val="2C7E1380"/>
    <w:rsid w:val="2C8D5F83"/>
    <w:rsid w:val="2CEF2903"/>
    <w:rsid w:val="2D2C349C"/>
    <w:rsid w:val="2D9E3262"/>
    <w:rsid w:val="2DAB0438"/>
    <w:rsid w:val="2DB074AF"/>
    <w:rsid w:val="2DB71F51"/>
    <w:rsid w:val="2DCF17E4"/>
    <w:rsid w:val="2DEE0CC5"/>
    <w:rsid w:val="2EC94E6A"/>
    <w:rsid w:val="2ECD395F"/>
    <w:rsid w:val="2ED06A34"/>
    <w:rsid w:val="2EF11DBE"/>
    <w:rsid w:val="2F494EF8"/>
    <w:rsid w:val="2F4D7C74"/>
    <w:rsid w:val="2F6F546F"/>
    <w:rsid w:val="2FC64676"/>
    <w:rsid w:val="305C79DC"/>
    <w:rsid w:val="30B938A1"/>
    <w:rsid w:val="311346E6"/>
    <w:rsid w:val="31943A79"/>
    <w:rsid w:val="31BF2DD8"/>
    <w:rsid w:val="3277758B"/>
    <w:rsid w:val="32AF21E5"/>
    <w:rsid w:val="33094FD9"/>
    <w:rsid w:val="337558CB"/>
    <w:rsid w:val="33A267F0"/>
    <w:rsid w:val="34964741"/>
    <w:rsid w:val="34E72111"/>
    <w:rsid w:val="35A37993"/>
    <w:rsid w:val="35F123CF"/>
    <w:rsid w:val="36072212"/>
    <w:rsid w:val="36094DCD"/>
    <w:rsid w:val="362058DB"/>
    <w:rsid w:val="3639747F"/>
    <w:rsid w:val="363A5035"/>
    <w:rsid w:val="36931E54"/>
    <w:rsid w:val="36A33ED5"/>
    <w:rsid w:val="36B41FCB"/>
    <w:rsid w:val="36DE7ED1"/>
    <w:rsid w:val="36F23231"/>
    <w:rsid w:val="370D0AE7"/>
    <w:rsid w:val="3778358D"/>
    <w:rsid w:val="37835C16"/>
    <w:rsid w:val="37C35DCD"/>
    <w:rsid w:val="37DE610E"/>
    <w:rsid w:val="37FB75DE"/>
    <w:rsid w:val="380F20FC"/>
    <w:rsid w:val="381A19B9"/>
    <w:rsid w:val="38591578"/>
    <w:rsid w:val="385A6CD8"/>
    <w:rsid w:val="385C0468"/>
    <w:rsid w:val="388863A9"/>
    <w:rsid w:val="38A50ED6"/>
    <w:rsid w:val="38D02924"/>
    <w:rsid w:val="38FC61BB"/>
    <w:rsid w:val="390C0F17"/>
    <w:rsid w:val="39547AFE"/>
    <w:rsid w:val="39595B01"/>
    <w:rsid w:val="397E60B8"/>
    <w:rsid w:val="39DC3E38"/>
    <w:rsid w:val="39F55840"/>
    <w:rsid w:val="3A0064F7"/>
    <w:rsid w:val="3A4B4EF0"/>
    <w:rsid w:val="3A543C70"/>
    <w:rsid w:val="3A686903"/>
    <w:rsid w:val="3ACC06DD"/>
    <w:rsid w:val="3AFB06C4"/>
    <w:rsid w:val="3B5B2910"/>
    <w:rsid w:val="3B80045B"/>
    <w:rsid w:val="3C1A327C"/>
    <w:rsid w:val="3C3764A7"/>
    <w:rsid w:val="3C49333C"/>
    <w:rsid w:val="3D07058D"/>
    <w:rsid w:val="3D431C7B"/>
    <w:rsid w:val="3D540643"/>
    <w:rsid w:val="3E6365A4"/>
    <w:rsid w:val="3E974CE9"/>
    <w:rsid w:val="3EA1776C"/>
    <w:rsid w:val="3EE26ED8"/>
    <w:rsid w:val="3EFC31F8"/>
    <w:rsid w:val="3F1C5C5D"/>
    <w:rsid w:val="3F9F4CEA"/>
    <w:rsid w:val="3FC714BD"/>
    <w:rsid w:val="3FD51126"/>
    <w:rsid w:val="3FEC5D3B"/>
    <w:rsid w:val="40386821"/>
    <w:rsid w:val="41270465"/>
    <w:rsid w:val="415C0B68"/>
    <w:rsid w:val="416043D8"/>
    <w:rsid w:val="418665C6"/>
    <w:rsid w:val="418A4550"/>
    <w:rsid w:val="41925522"/>
    <w:rsid w:val="419F5052"/>
    <w:rsid w:val="41B415CD"/>
    <w:rsid w:val="41DE2AC5"/>
    <w:rsid w:val="41FD7266"/>
    <w:rsid w:val="421D53C4"/>
    <w:rsid w:val="422730C8"/>
    <w:rsid w:val="424B4A33"/>
    <w:rsid w:val="425E6BA6"/>
    <w:rsid w:val="426E0562"/>
    <w:rsid w:val="42703076"/>
    <w:rsid w:val="42732F05"/>
    <w:rsid w:val="42BC0566"/>
    <w:rsid w:val="436D17BE"/>
    <w:rsid w:val="43835F48"/>
    <w:rsid w:val="43CB7A75"/>
    <w:rsid w:val="43DA0E68"/>
    <w:rsid w:val="43E13747"/>
    <w:rsid w:val="44727533"/>
    <w:rsid w:val="447C0944"/>
    <w:rsid w:val="456D07B1"/>
    <w:rsid w:val="458F7FAE"/>
    <w:rsid w:val="4593743A"/>
    <w:rsid w:val="46EE7F36"/>
    <w:rsid w:val="47042B3E"/>
    <w:rsid w:val="471C16F2"/>
    <w:rsid w:val="47320EEB"/>
    <w:rsid w:val="473311E6"/>
    <w:rsid w:val="473729AE"/>
    <w:rsid w:val="474735F7"/>
    <w:rsid w:val="47700ADD"/>
    <w:rsid w:val="47BC5589"/>
    <w:rsid w:val="48165481"/>
    <w:rsid w:val="48197976"/>
    <w:rsid w:val="48494C54"/>
    <w:rsid w:val="485F6431"/>
    <w:rsid w:val="48B75D41"/>
    <w:rsid w:val="48BE69C7"/>
    <w:rsid w:val="48D8709A"/>
    <w:rsid w:val="48F27BCF"/>
    <w:rsid w:val="492712F3"/>
    <w:rsid w:val="49310DE8"/>
    <w:rsid w:val="493B229A"/>
    <w:rsid w:val="49DA5C64"/>
    <w:rsid w:val="49E675B9"/>
    <w:rsid w:val="49EF2A6B"/>
    <w:rsid w:val="4A406EC7"/>
    <w:rsid w:val="4A6D0934"/>
    <w:rsid w:val="4A8B70B0"/>
    <w:rsid w:val="4AF300BC"/>
    <w:rsid w:val="4B2B2900"/>
    <w:rsid w:val="4B5123FB"/>
    <w:rsid w:val="4B56669D"/>
    <w:rsid w:val="4BA42F33"/>
    <w:rsid w:val="4C9B2BDF"/>
    <w:rsid w:val="4CAE155D"/>
    <w:rsid w:val="4CFC7C5F"/>
    <w:rsid w:val="4D072ED6"/>
    <w:rsid w:val="4D1A6632"/>
    <w:rsid w:val="4D357CED"/>
    <w:rsid w:val="4DA312B1"/>
    <w:rsid w:val="4DD70BE7"/>
    <w:rsid w:val="4DEA4CF4"/>
    <w:rsid w:val="4DFF1AEA"/>
    <w:rsid w:val="4E094A4F"/>
    <w:rsid w:val="4E0C0C66"/>
    <w:rsid w:val="4E0D2791"/>
    <w:rsid w:val="4E1407FF"/>
    <w:rsid w:val="4E1A047F"/>
    <w:rsid w:val="4E875370"/>
    <w:rsid w:val="4E9B1B4B"/>
    <w:rsid w:val="4EA053B3"/>
    <w:rsid w:val="4EF63225"/>
    <w:rsid w:val="4F216645"/>
    <w:rsid w:val="4F280823"/>
    <w:rsid w:val="4F536B2B"/>
    <w:rsid w:val="4F845B86"/>
    <w:rsid w:val="4F8D7D28"/>
    <w:rsid w:val="501C7104"/>
    <w:rsid w:val="502E05AB"/>
    <w:rsid w:val="507210FB"/>
    <w:rsid w:val="50AF3DB4"/>
    <w:rsid w:val="5101065B"/>
    <w:rsid w:val="510C58EB"/>
    <w:rsid w:val="512303D8"/>
    <w:rsid w:val="515D0FE2"/>
    <w:rsid w:val="517D2B65"/>
    <w:rsid w:val="520A4423"/>
    <w:rsid w:val="520C036C"/>
    <w:rsid w:val="521B0157"/>
    <w:rsid w:val="522B6730"/>
    <w:rsid w:val="5233653E"/>
    <w:rsid w:val="52694D50"/>
    <w:rsid w:val="526C70EF"/>
    <w:rsid w:val="52805C99"/>
    <w:rsid w:val="52A4222D"/>
    <w:rsid w:val="52E921D1"/>
    <w:rsid w:val="530C1D24"/>
    <w:rsid w:val="53103068"/>
    <w:rsid w:val="53385317"/>
    <w:rsid w:val="53541E64"/>
    <w:rsid w:val="53753500"/>
    <w:rsid w:val="53F869F5"/>
    <w:rsid w:val="54F673AF"/>
    <w:rsid w:val="558544A6"/>
    <w:rsid w:val="559D3202"/>
    <w:rsid w:val="55F46C57"/>
    <w:rsid w:val="55F72A04"/>
    <w:rsid w:val="56016118"/>
    <w:rsid w:val="56CD4911"/>
    <w:rsid w:val="56E542AB"/>
    <w:rsid w:val="57190758"/>
    <w:rsid w:val="574B0C2C"/>
    <w:rsid w:val="575D23E8"/>
    <w:rsid w:val="578B1038"/>
    <w:rsid w:val="57A00919"/>
    <w:rsid w:val="57A537C4"/>
    <w:rsid w:val="57AB2E2B"/>
    <w:rsid w:val="57CF7388"/>
    <w:rsid w:val="57F009FE"/>
    <w:rsid w:val="57FC2C68"/>
    <w:rsid w:val="58022948"/>
    <w:rsid w:val="58802C36"/>
    <w:rsid w:val="58BD2EB0"/>
    <w:rsid w:val="58D00F8B"/>
    <w:rsid w:val="58D25EA7"/>
    <w:rsid w:val="58FF44B7"/>
    <w:rsid w:val="5903456C"/>
    <w:rsid w:val="5906675A"/>
    <w:rsid w:val="592213DB"/>
    <w:rsid w:val="599D7EBC"/>
    <w:rsid w:val="59E634E5"/>
    <w:rsid w:val="59E817EF"/>
    <w:rsid w:val="59E82BF8"/>
    <w:rsid w:val="5A155C2F"/>
    <w:rsid w:val="5A47703C"/>
    <w:rsid w:val="5A700DA8"/>
    <w:rsid w:val="5A760E39"/>
    <w:rsid w:val="5A8A3C61"/>
    <w:rsid w:val="5B0209E0"/>
    <w:rsid w:val="5B1909C7"/>
    <w:rsid w:val="5B2E04C1"/>
    <w:rsid w:val="5B4326B1"/>
    <w:rsid w:val="5B81280D"/>
    <w:rsid w:val="5B9A635E"/>
    <w:rsid w:val="5BA10883"/>
    <w:rsid w:val="5BA2213E"/>
    <w:rsid w:val="5BDE2677"/>
    <w:rsid w:val="5BEF2C47"/>
    <w:rsid w:val="5C0E3A15"/>
    <w:rsid w:val="5C186D54"/>
    <w:rsid w:val="5C207B33"/>
    <w:rsid w:val="5C3B2BBF"/>
    <w:rsid w:val="5C6B0A25"/>
    <w:rsid w:val="5C6B0DE5"/>
    <w:rsid w:val="5C900568"/>
    <w:rsid w:val="5CB14DFD"/>
    <w:rsid w:val="5D173960"/>
    <w:rsid w:val="5D246CC2"/>
    <w:rsid w:val="5DB14F7B"/>
    <w:rsid w:val="5DEC2D3B"/>
    <w:rsid w:val="5E587032"/>
    <w:rsid w:val="5E73498C"/>
    <w:rsid w:val="5EF7437D"/>
    <w:rsid w:val="5F7130DC"/>
    <w:rsid w:val="5F851A1A"/>
    <w:rsid w:val="5FC61BB7"/>
    <w:rsid w:val="6026216E"/>
    <w:rsid w:val="602C3339"/>
    <w:rsid w:val="60430273"/>
    <w:rsid w:val="606B0879"/>
    <w:rsid w:val="60814EF0"/>
    <w:rsid w:val="608F5287"/>
    <w:rsid w:val="60C4112B"/>
    <w:rsid w:val="60EC15F6"/>
    <w:rsid w:val="610F7FD7"/>
    <w:rsid w:val="6115002E"/>
    <w:rsid w:val="613C2E20"/>
    <w:rsid w:val="61A40C2D"/>
    <w:rsid w:val="61AE14CA"/>
    <w:rsid w:val="61DF3E29"/>
    <w:rsid w:val="61FD0B70"/>
    <w:rsid w:val="621E7758"/>
    <w:rsid w:val="627A1D46"/>
    <w:rsid w:val="62946181"/>
    <w:rsid w:val="62B601BD"/>
    <w:rsid w:val="62C0797A"/>
    <w:rsid w:val="62F66E39"/>
    <w:rsid w:val="62F86C40"/>
    <w:rsid w:val="633D0A82"/>
    <w:rsid w:val="63513C84"/>
    <w:rsid w:val="63AB30A9"/>
    <w:rsid w:val="63D33A79"/>
    <w:rsid w:val="640A0C28"/>
    <w:rsid w:val="640A2A79"/>
    <w:rsid w:val="641E7F8A"/>
    <w:rsid w:val="646C600B"/>
    <w:rsid w:val="64737361"/>
    <w:rsid w:val="64B73A72"/>
    <w:rsid w:val="64D33BDF"/>
    <w:rsid w:val="65E46C1B"/>
    <w:rsid w:val="65F17205"/>
    <w:rsid w:val="66835747"/>
    <w:rsid w:val="6696654B"/>
    <w:rsid w:val="66DB37F7"/>
    <w:rsid w:val="66F911C2"/>
    <w:rsid w:val="674C0C8F"/>
    <w:rsid w:val="674C53C3"/>
    <w:rsid w:val="67966889"/>
    <w:rsid w:val="67AB4634"/>
    <w:rsid w:val="67C45FC6"/>
    <w:rsid w:val="67CB4380"/>
    <w:rsid w:val="68016822"/>
    <w:rsid w:val="680321CC"/>
    <w:rsid w:val="68594601"/>
    <w:rsid w:val="68735930"/>
    <w:rsid w:val="68810455"/>
    <w:rsid w:val="68D75C06"/>
    <w:rsid w:val="68F560F6"/>
    <w:rsid w:val="68F82BB5"/>
    <w:rsid w:val="698A6B59"/>
    <w:rsid w:val="69B35445"/>
    <w:rsid w:val="69B875FD"/>
    <w:rsid w:val="69C153E7"/>
    <w:rsid w:val="69DA1BE5"/>
    <w:rsid w:val="6A03068B"/>
    <w:rsid w:val="6A037DA3"/>
    <w:rsid w:val="6AD165DC"/>
    <w:rsid w:val="6BAF35C2"/>
    <w:rsid w:val="6BDB26A0"/>
    <w:rsid w:val="6BDD1B01"/>
    <w:rsid w:val="6C141D47"/>
    <w:rsid w:val="6C2A3862"/>
    <w:rsid w:val="6C2C2858"/>
    <w:rsid w:val="6C366615"/>
    <w:rsid w:val="6C540F6B"/>
    <w:rsid w:val="6C682EE1"/>
    <w:rsid w:val="6C987405"/>
    <w:rsid w:val="6D012850"/>
    <w:rsid w:val="6D40245E"/>
    <w:rsid w:val="6D610C89"/>
    <w:rsid w:val="6D840A92"/>
    <w:rsid w:val="6DDF20CF"/>
    <w:rsid w:val="6E0122FB"/>
    <w:rsid w:val="6E3F209B"/>
    <w:rsid w:val="6E440942"/>
    <w:rsid w:val="6EBC7A1F"/>
    <w:rsid w:val="6EDA0040"/>
    <w:rsid w:val="6EF06E11"/>
    <w:rsid w:val="6F143527"/>
    <w:rsid w:val="6F8B1310"/>
    <w:rsid w:val="6FAE56F3"/>
    <w:rsid w:val="6FAE6F10"/>
    <w:rsid w:val="6FDE6040"/>
    <w:rsid w:val="70470490"/>
    <w:rsid w:val="704960C2"/>
    <w:rsid w:val="704A2F79"/>
    <w:rsid w:val="71067732"/>
    <w:rsid w:val="71295F64"/>
    <w:rsid w:val="712E6A95"/>
    <w:rsid w:val="71A60034"/>
    <w:rsid w:val="71FD0C42"/>
    <w:rsid w:val="72425219"/>
    <w:rsid w:val="72434405"/>
    <w:rsid w:val="72732F22"/>
    <w:rsid w:val="72763141"/>
    <w:rsid w:val="72D8128B"/>
    <w:rsid w:val="72F51EEA"/>
    <w:rsid w:val="7382671D"/>
    <w:rsid w:val="73893DF7"/>
    <w:rsid w:val="739A0716"/>
    <w:rsid w:val="73E613AD"/>
    <w:rsid w:val="73EA172A"/>
    <w:rsid w:val="742F7FF6"/>
    <w:rsid w:val="74601391"/>
    <w:rsid w:val="74707612"/>
    <w:rsid w:val="7489452D"/>
    <w:rsid w:val="74B55D55"/>
    <w:rsid w:val="7534330E"/>
    <w:rsid w:val="753B4406"/>
    <w:rsid w:val="75B835C3"/>
    <w:rsid w:val="75E25016"/>
    <w:rsid w:val="75E665AE"/>
    <w:rsid w:val="75F96AE2"/>
    <w:rsid w:val="7610775E"/>
    <w:rsid w:val="764C6F9B"/>
    <w:rsid w:val="76A31644"/>
    <w:rsid w:val="76AA3C5A"/>
    <w:rsid w:val="76B013CA"/>
    <w:rsid w:val="76CC639E"/>
    <w:rsid w:val="77030CF1"/>
    <w:rsid w:val="77156D1D"/>
    <w:rsid w:val="77A57B24"/>
    <w:rsid w:val="77F31FA9"/>
    <w:rsid w:val="78210A63"/>
    <w:rsid w:val="78232940"/>
    <w:rsid w:val="78433980"/>
    <w:rsid w:val="78660DA0"/>
    <w:rsid w:val="78932F9F"/>
    <w:rsid w:val="78992CEF"/>
    <w:rsid w:val="78A414CD"/>
    <w:rsid w:val="78DB7E7E"/>
    <w:rsid w:val="791F0AF8"/>
    <w:rsid w:val="79314C5F"/>
    <w:rsid w:val="7972704A"/>
    <w:rsid w:val="797807D6"/>
    <w:rsid w:val="79A37439"/>
    <w:rsid w:val="7A044A5D"/>
    <w:rsid w:val="7A354BF4"/>
    <w:rsid w:val="7A99776A"/>
    <w:rsid w:val="7B5624AE"/>
    <w:rsid w:val="7B636009"/>
    <w:rsid w:val="7BB65E2D"/>
    <w:rsid w:val="7BDB203F"/>
    <w:rsid w:val="7BE552DA"/>
    <w:rsid w:val="7BF40DD7"/>
    <w:rsid w:val="7C503F1E"/>
    <w:rsid w:val="7C6C7211"/>
    <w:rsid w:val="7C86358B"/>
    <w:rsid w:val="7C934D77"/>
    <w:rsid w:val="7CB24380"/>
    <w:rsid w:val="7D0B1D81"/>
    <w:rsid w:val="7D597A90"/>
    <w:rsid w:val="7D760AA6"/>
    <w:rsid w:val="7DF5048A"/>
    <w:rsid w:val="7E4B1AA7"/>
    <w:rsid w:val="7E77762F"/>
    <w:rsid w:val="7EDE7AA8"/>
    <w:rsid w:val="7F3078A7"/>
    <w:rsid w:val="7F8B34D9"/>
    <w:rsid w:val="7FAC43B7"/>
    <w:rsid w:val="7FAD2529"/>
    <w:rsid w:val="7FF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3"/>
    <w:basedOn w:val="1"/>
    <w:next w:val="3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16"/>
      <w:szCs w:val="16"/>
      <w:lang w:val="en-US" w:eastAsia="zh-CN" w:bidi="ar-SA"/>
    </w:rPr>
  </w:style>
  <w:style w:type="paragraph" w:customStyle="1" w:styleId="3">
    <w:name w:val="UserStyle_0"/>
    <w:basedOn w:val="1"/>
    <w:qFormat/>
    <w:uiPriority w:val="0"/>
    <w:pPr>
      <w:tabs>
        <w:tab w:val="left" w:pos="840"/>
      </w:tabs>
      <w:ind w:left="840" w:hanging="420"/>
      <w:jc w:val="both"/>
      <w:textAlignment w:val="baseline"/>
    </w:pPr>
    <w:rPr>
      <w:rFonts w:ascii="Calibri" w:hAnsi="Calibri" w:eastAsia="仿宋_GB2312"/>
      <w:kern w:val="2"/>
      <w:sz w:val="24"/>
      <w:szCs w:val="30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5433</Words>
  <Characters>5507</Characters>
  <Lines>0</Lines>
  <Paragraphs>0</Paragraphs>
  <TotalTime>0</TotalTime>
  <ScaleCrop>false</ScaleCrop>
  <LinksUpToDate>false</LinksUpToDate>
  <CharactersWithSpaces>5568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2022-04-22T15:29:00Z</dcterms:created>
  <dc:creator>Administrator</dc:creator>
  <cp:lastModifiedBy>WPS_304740999</cp:lastModifiedBy>
  <cp:lastPrinted>2022-04-28T10:30:00Z</cp:lastPrinted>
  <dcterms:modified xsi:type="dcterms:W3CDTF">2022-04-28T14:49:57Z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D5F9084F418B4ACA94C0DE6364449970</vt:lpwstr>
  </property>
  <property fmtid="{D5CDD505-2E9C-101B-9397-08002B2CF9AE}" pid="4" name="commondata">
    <vt:lpwstr>eyJoZGlkIjoiMDZjOWYxM2JlZTc1NTI3YjQ4YWNiMzM3YjQwYzc3NWMifQ==</vt:lpwstr>
  </property>
</Properties>
</file>